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Pr="00052EC7" w:rsidRDefault="00000000">
      <w:pPr>
        <w:jc w:val="center"/>
        <w:rPr>
          <w:rFonts w:ascii="Arial" w:hAnsi="Arial" w:cs="Arial"/>
          <w:b/>
        </w:rPr>
      </w:pPr>
      <w:r w:rsidRPr="00052EC7">
        <w:rPr>
          <w:rFonts w:ascii="Arial" w:hAnsi="Arial" w:cs="Arial"/>
          <w:b/>
        </w:rPr>
        <w:t>Wraz z kopiami umów zawartych przez Wykonawcę z podwykonawcami</w:t>
      </w:r>
    </w:p>
    <w:p w14:paraId="5DEE6132" w14:textId="442F1F41" w:rsidR="006E690F" w:rsidRPr="006E690F" w:rsidRDefault="00052EC7" w:rsidP="006E690F">
      <w:pPr>
        <w:tabs>
          <w:tab w:val="left" w:pos="0"/>
          <w:tab w:val="left" w:pos="284"/>
        </w:tabs>
        <w:ind w:left="142"/>
        <w:jc w:val="center"/>
        <w:rPr>
          <w:rFonts w:ascii="Arial" w:eastAsia="Times New Roman" w:hAnsi="Arial" w:cs="Arial"/>
          <w:b/>
          <w:bCs/>
          <w:lang w:eastAsia="pl-PL"/>
        </w:rPr>
      </w:pPr>
      <w:r w:rsidRPr="006E690F">
        <w:rPr>
          <w:rFonts w:ascii="Arial" w:hAnsi="Arial" w:cs="Arial"/>
          <w:b/>
        </w:rPr>
        <w:t>D</w:t>
      </w:r>
      <w:r w:rsidR="00014CCE" w:rsidRPr="006E690F">
        <w:rPr>
          <w:rFonts w:ascii="Arial" w:hAnsi="Arial" w:cs="Arial"/>
          <w:b/>
        </w:rPr>
        <w:t xml:space="preserve">otyczy </w:t>
      </w:r>
      <w:bookmarkStart w:id="0" w:name="_Hlk120697169"/>
      <w:bookmarkStart w:id="1" w:name="_Hlk64186887"/>
      <w:r w:rsidRPr="00E03A1B">
        <w:rPr>
          <w:rFonts w:ascii="Arial" w:hAnsi="Arial" w:cs="Arial"/>
          <w:b/>
        </w:rPr>
        <w:t>„</w:t>
      </w:r>
      <w:bookmarkStart w:id="2" w:name="_Hlk172633905"/>
      <w:bookmarkEnd w:id="0"/>
      <w:r w:rsidR="00E03A1B" w:rsidRPr="00E03A1B">
        <w:rPr>
          <w:rFonts w:ascii="Arial" w:hAnsi="Arial" w:cs="Arial"/>
          <w:b/>
        </w:rPr>
        <w:t>Analiza rynku komunikacji miejskiej w Bydgoszczy oraz na terenie gmin sąsiadujących, z którymi Miasto zawarło porozumieni</w:t>
      </w:r>
      <w:r w:rsidR="00391BEA">
        <w:rPr>
          <w:rFonts w:ascii="Arial" w:hAnsi="Arial" w:cs="Arial"/>
          <w:b/>
        </w:rPr>
        <w:t>e</w:t>
      </w:r>
      <w:r w:rsidR="00E03A1B" w:rsidRPr="00E03A1B">
        <w:rPr>
          <w:rFonts w:ascii="Arial" w:hAnsi="Arial" w:cs="Arial"/>
          <w:b/>
        </w:rPr>
        <w:t xml:space="preserve"> </w:t>
      </w:r>
      <w:r w:rsidR="00E03A1B" w:rsidRPr="00E03A1B">
        <w:rPr>
          <w:rFonts w:ascii="Arial" w:hAnsi="Arial" w:cs="Arial"/>
          <w:b/>
        </w:rPr>
        <w:br/>
        <w:t>wraz z optymalizacją oferty przewozowej, na podstawie przeprowadzonych badań rynku komunikacji miejskiej</w:t>
      </w:r>
      <w:r w:rsidR="006E690F" w:rsidRPr="00E03A1B">
        <w:rPr>
          <w:rFonts w:ascii="Arial" w:eastAsia="Times New Roman" w:hAnsi="Arial" w:cs="Arial"/>
          <w:b/>
          <w:bCs/>
          <w:lang w:eastAsia="pl-PL"/>
        </w:rPr>
        <w:t>”</w:t>
      </w:r>
    </w:p>
    <w:p w14:paraId="1D13B035" w14:textId="77777777" w:rsidR="006E690F" w:rsidRPr="006E690F" w:rsidRDefault="006E690F" w:rsidP="006E690F">
      <w:pPr>
        <w:tabs>
          <w:tab w:val="left" w:pos="0"/>
          <w:tab w:val="left" w:pos="284"/>
        </w:tabs>
        <w:suppressAutoHyphens w:val="0"/>
        <w:autoSpaceDN/>
        <w:spacing w:after="0"/>
        <w:ind w:left="360"/>
        <w:jc w:val="center"/>
        <w:textAlignment w:val="auto"/>
        <w:rPr>
          <w:rFonts w:ascii="Arial" w:eastAsia="Times New Roman" w:hAnsi="Arial" w:cs="Arial"/>
          <w:strike/>
          <w:sz w:val="8"/>
          <w:szCs w:val="8"/>
          <w:lang w:eastAsia="pl-PL"/>
        </w:rPr>
      </w:pPr>
    </w:p>
    <w:bookmarkEnd w:id="2"/>
    <w:p w14:paraId="304B5663" w14:textId="2F853A2F" w:rsidR="00674E76" w:rsidRPr="006E690F" w:rsidRDefault="00674E76" w:rsidP="00674E76">
      <w:pPr>
        <w:spacing w:after="19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1C68B52" w14:textId="318EBB42" w:rsidR="00052EC7" w:rsidRPr="000770BF" w:rsidRDefault="00052EC7" w:rsidP="00674E76">
      <w:pPr>
        <w:rPr>
          <w:rFonts w:ascii="Arial" w:eastAsiaTheme="minorHAnsi" w:hAnsi="Arial" w:cs="Arial"/>
          <w:b/>
          <w:bCs/>
          <w:sz w:val="28"/>
          <w:szCs w:val="28"/>
        </w:rPr>
      </w:pPr>
    </w:p>
    <w:bookmarkEnd w:id="1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000000">
            <w:pPr>
              <w:spacing w:after="0"/>
              <w:jc w:val="center"/>
            </w:pPr>
            <w:bookmarkStart w:id="3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3"/>
    </w:tbl>
    <w:p w14:paraId="557C999E" w14:textId="77777777" w:rsidR="00065E21" w:rsidRDefault="00065E21"/>
    <w:sectPr w:rsidR="00065E21" w:rsidSect="0031221F">
      <w:headerReference w:type="default" r:id="rId6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2ED89" w14:textId="77777777" w:rsidR="00751813" w:rsidRDefault="00751813">
      <w:pPr>
        <w:spacing w:after="0"/>
      </w:pPr>
      <w:r>
        <w:separator/>
      </w:r>
    </w:p>
  </w:endnote>
  <w:endnote w:type="continuationSeparator" w:id="0">
    <w:p w14:paraId="7FC46648" w14:textId="77777777" w:rsidR="00751813" w:rsidRDefault="007518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47030" w14:textId="77777777" w:rsidR="00751813" w:rsidRDefault="0075181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EA2D88A" w14:textId="77777777" w:rsidR="00751813" w:rsidRDefault="007518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A3644" w14:textId="5363D7C1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E03A1B">
      <w:rPr>
        <w:rFonts w:ascii="Arial" w:eastAsia="Times New Roman" w:hAnsi="Arial"/>
        <w:sz w:val="20"/>
        <w:szCs w:val="20"/>
        <w:lang w:eastAsia="pl-PL"/>
      </w:rPr>
      <w:t>3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52EC7"/>
    <w:rsid w:val="00056B9A"/>
    <w:rsid w:val="00065E21"/>
    <w:rsid w:val="00067FE6"/>
    <w:rsid w:val="000770BF"/>
    <w:rsid w:val="001E272A"/>
    <w:rsid w:val="002C22D3"/>
    <w:rsid w:val="002E64CE"/>
    <w:rsid w:val="0031221F"/>
    <w:rsid w:val="00391BEA"/>
    <w:rsid w:val="00447777"/>
    <w:rsid w:val="004667EB"/>
    <w:rsid w:val="00527B63"/>
    <w:rsid w:val="00533793"/>
    <w:rsid w:val="00581266"/>
    <w:rsid w:val="00674E76"/>
    <w:rsid w:val="006D2F67"/>
    <w:rsid w:val="006D31C9"/>
    <w:rsid w:val="006E690F"/>
    <w:rsid w:val="0071587A"/>
    <w:rsid w:val="00751813"/>
    <w:rsid w:val="00872B3C"/>
    <w:rsid w:val="008B2B7D"/>
    <w:rsid w:val="00912756"/>
    <w:rsid w:val="009A0B97"/>
    <w:rsid w:val="009A4E28"/>
    <w:rsid w:val="00AB6804"/>
    <w:rsid w:val="00AC4B92"/>
    <w:rsid w:val="00B037BA"/>
    <w:rsid w:val="00B14F80"/>
    <w:rsid w:val="00CC1C00"/>
    <w:rsid w:val="00D049B0"/>
    <w:rsid w:val="00D12EDD"/>
    <w:rsid w:val="00D423B3"/>
    <w:rsid w:val="00D57CEB"/>
    <w:rsid w:val="00D75E76"/>
    <w:rsid w:val="00DA24FB"/>
    <w:rsid w:val="00DB254E"/>
    <w:rsid w:val="00DC2DEE"/>
    <w:rsid w:val="00E03A1B"/>
    <w:rsid w:val="00E21DEB"/>
    <w:rsid w:val="00E658AE"/>
    <w:rsid w:val="00E70016"/>
    <w:rsid w:val="00F116A3"/>
    <w:rsid w:val="00F362AB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Małgorzata Czajkowska</cp:lastModifiedBy>
  <cp:revision>15</cp:revision>
  <dcterms:created xsi:type="dcterms:W3CDTF">2023-06-22T11:38:00Z</dcterms:created>
  <dcterms:modified xsi:type="dcterms:W3CDTF">2025-09-19T05:30:00Z</dcterms:modified>
</cp:coreProperties>
</file>